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979"/>
        <w:gridCol w:w="2110"/>
        <w:gridCol w:w="2199"/>
        <w:gridCol w:w="1648"/>
        <w:gridCol w:w="3848"/>
      </w:tblGrid>
      <w:tr w:rsidR="00A7382E" w:rsidTr="00D11E5C">
        <w:trPr>
          <w:trHeight w:val="527"/>
        </w:trPr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>The Woodlands Community Primary School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CC3A8F" w:rsidP="009B27AF">
            <w:pPr>
              <w:pStyle w:val="TableParagraph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 xml:space="preserve">Year </w:t>
            </w:r>
            <w:r w:rsidR="009B27AF" w:rsidRPr="00D11E5C">
              <w:rPr>
                <w:rFonts w:ascii="Trebuchet MS" w:hAnsi="Trebuchet MS"/>
                <w:b/>
                <w:color w:val="FFFFFF" w:themeColor="background1"/>
              </w:rPr>
              <w:t>5/6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C11231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>P</w:t>
            </w:r>
            <w:r w:rsidR="007E68BB" w:rsidRPr="00D11E5C">
              <w:rPr>
                <w:rFonts w:ascii="Trebuchet MS" w:hAnsi="Trebuchet MS"/>
                <w:b/>
                <w:color w:val="FFFFFF" w:themeColor="background1"/>
              </w:rPr>
              <w:t>E Autumn 1 2021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B05331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>Gymnastics</w:t>
            </w:r>
          </w:p>
        </w:tc>
      </w:tr>
      <w:tr w:rsidR="00A7382E" w:rsidTr="00CC3A8F">
        <w:trPr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>Key Vocabulary</w:t>
            </w:r>
            <w:bookmarkStart w:id="0" w:name="_GoBack"/>
            <w:bookmarkEnd w:id="0"/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CC3A8F" w:rsidP="00CC3A8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>Important Facts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272061" w:rsidP="00272061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 xml:space="preserve">Knowledge and </w:t>
            </w:r>
            <w:r w:rsidR="00CC3A8F" w:rsidRPr="009B27AF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</w:tr>
      <w:tr w:rsidR="00A7382E" w:rsidTr="00CC3A8F">
        <w:trPr>
          <w:trHeight w:val="3698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CCD" w:rsidRPr="00723F82" w:rsidRDefault="0037335B" w:rsidP="0037335B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u w:val="single"/>
                <w:lang w:val="en-US" w:eastAsia="en-US" w:bidi="ar-SA"/>
              </w:rPr>
              <w:t>Body movement</w:t>
            </w: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 xml:space="preserve"> – to move in controlled and rhythmical way, forming a shape.</w:t>
            </w:r>
          </w:p>
          <w:p w:rsidR="0037335B" w:rsidRPr="00723F82" w:rsidRDefault="0037335B" w:rsidP="0037335B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</w:p>
          <w:p w:rsidR="0037335B" w:rsidRPr="00723F82" w:rsidRDefault="0037335B" w:rsidP="0037335B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u w:val="single"/>
                <w:lang w:val="en-US" w:eastAsia="en-US" w:bidi="ar-SA"/>
              </w:rPr>
              <w:t>Combination</w:t>
            </w: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 xml:space="preserve"> – one or more movements </w:t>
            </w:r>
            <w:proofErr w:type="gramStart"/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>joined together</w:t>
            </w:r>
            <w:proofErr w:type="gramEnd"/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>.</w:t>
            </w:r>
          </w:p>
          <w:p w:rsidR="0037335B" w:rsidRPr="00723F82" w:rsidRDefault="0037335B" w:rsidP="0037335B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</w:p>
          <w:p w:rsidR="0037335B" w:rsidRPr="00723F82" w:rsidRDefault="0037335B" w:rsidP="0037335B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u w:val="single"/>
                <w:lang w:val="en-US" w:eastAsia="en-US" w:bidi="ar-SA"/>
              </w:rPr>
              <w:t>Symmetrical shapes</w:t>
            </w: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 xml:space="preserve"> – creating shape which appears to be the same on both sides.</w:t>
            </w:r>
          </w:p>
          <w:p w:rsidR="0037335B" w:rsidRPr="00723F82" w:rsidRDefault="0037335B" w:rsidP="0037335B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</w:p>
          <w:p w:rsidR="0037335B" w:rsidRPr="00723F82" w:rsidRDefault="0037335B" w:rsidP="0037335B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u w:val="single"/>
                <w:lang w:val="en-US" w:eastAsia="en-US" w:bidi="ar-SA"/>
              </w:rPr>
              <w:t>Routine</w:t>
            </w:r>
            <w:r w:rsidRPr="00723F82"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  <w:t xml:space="preserve"> – a combination of skills performed on one apparatus.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71A" w:rsidRPr="00723F82" w:rsidRDefault="00DF171A" w:rsidP="00DF171A">
            <w:pPr>
              <w:widowControl/>
              <w:adjustRightInd w:val="0"/>
              <w:rPr>
                <w:rFonts w:ascii="Trebuchet MS" w:hAnsi="Trebuchet MS" w:cs="Arial"/>
                <w:color w:val="202124"/>
                <w:shd w:val="clear" w:color="auto" w:fill="FFFFFF"/>
              </w:rPr>
            </w:pP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 xml:space="preserve">In gymnastics competitions, judges look for: </w:t>
            </w:r>
          </w:p>
          <w:p w:rsidR="00DF171A" w:rsidRPr="00723F82" w:rsidRDefault="00DF171A" w:rsidP="00DF171A">
            <w:pPr>
              <w:widowControl/>
              <w:adjustRightInd w:val="0"/>
              <w:rPr>
                <w:rFonts w:ascii="Trebuchet MS" w:hAnsi="Trebuchet MS" w:cs="Arial"/>
                <w:color w:val="202124"/>
                <w:shd w:val="clear" w:color="auto" w:fill="FFFFFF"/>
              </w:rPr>
            </w:pPr>
          </w:p>
          <w:p w:rsidR="00DF171A" w:rsidRPr="00723F82" w:rsidRDefault="00DF171A" w:rsidP="00DF171A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lang w:val="en-US" w:eastAsia="en-US" w:bidi="ar-SA"/>
              </w:rPr>
            </w:pP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different </w:t>
            </w:r>
            <w:r w:rsidRPr="00723F82">
              <w:rPr>
                <w:rFonts w:ascii="Trebuchet MS" w:hAnsi="Trebuchet MS" w:cs="Arial"/>
                <w:bCs/>
                <w:color w:val="202124"/>
                <w:shd w:val="clear" w:color="auto" w:fill="FFFFFF"/>
              </w:rPr>
              <w:t>use</w:t>
            </w: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 of </w:t>
            </w:r>
            <w:r w:rsidRPr="00723F82">
              <w:rPr>
                <w:rFonts w:ascii="Trebuchet MS" w:hAnsi="Trebuchet MS" w:cs="Arial"/>
                <w:bCs/>
                <w:color w:val="202124"/>
                <w:shd w:val="clear" w:color="auto" w:fill="FFFFFF"/>
              </w:rPr>
              <w:t>floor</w:t>
            </w:r>
            <w:r w:rsidR="00D173C2"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 space</w:t>
            </w:r>
          </w:p>
          <w:p w:rsidR="00D173C2" w:rsidRPr="00723F82" w:rsidRDefault="00DF171A" w:rsidP="00DF171A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lang w:val="en-US" w:eastAsia="en-US" w:bidi="ar-SA"/>
              </w:rPr>
            </w:pP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changes in the direction and le</w:t>
            </w:r>
            <w:r w:rsidR="00D173C2"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vel of movement</w:t>
            </w:r>
          </w:p>
          <w:p w:rsidR="00D173C2" w:rsidRPr="00723F82" w:rsidRDefault="00DF171A" w:rsidP="00DF171A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lang w:val="en-US" w:eastAsia="en-US" w:bidi="ar-SA"/>
              </w:rPr>
            </w:pP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 xml:space="preserve">theatrics, dance </w:t>
            </w:r>
            <w:r w:rsidR="00D173C2"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elements, command of music</w:t>
            </w:r>
          </w:p>
          <w:p w:rsidR="00D173C2" w:rsidRPr="00723F82" w:rsidRDefault="00DF171A" w:rsidP="00DF171A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Trebuchet MS" w:eastAsiaTheme="minorHAnsi" w:hAnsi="Trebuchet MS" w:cs="Sassoon Infant"/>
                <w:color w:val="000000"/>
                <w:lang w:val="en-US" w:eastAsia="en-US" w:bidi="ar-SA"/>
              </w:rPr>
            </w:pPr>
            <w:proofErr w:type="gramStart"/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height</w:t>
            </w:r>
            <w:proofErr w:type="gramEnd"/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 xml:space="preserve"> and distance of jumping and tumbling </w:t>
            </w:r>
            <w:r w:rsidR="00D173C2"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manoeuvres</w:t>
            </w: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 xml:space="preserve">. </w:t>
            </w:r>
          </w:p>
          <w:p w:rsidR="00D173C2" w:rsidRPr="00723F82" w:rsidRDefault="00D173C2" w:rsidP="00D173C2">
            <w:pPr>
              <w:pStyle w:val="ListParagraph"/>
              <w:widowControl/>
              <w:adjustRightInd w:val="0"/>
              <w:ind w:left="360"/>
              <w:rPr>
                <w:rFonts w:ascii="Trebuchet MS" w:hAnsi="Trebuchet MS" w:cs="Arial"/>
                <w:color w:val="202124"/>
                <w:shd w:val="clear" w:color="auto" w:fill="FFFFFF"/>
              </w:rPr>
            </w:pPr>
          </w:p>
          <w:p w:rsidR="00A7382E" w:rsidRPr="00723F82" w:rsidRDefault="00DF171A" w:rsidP="00D173C2">
            <w:pPr>
              <w:widowControl/>
              <w:adjustRightInd w:val="0"/>
              <w:rPr>
                <w:rFonts w:ascii="Trebuchet MS" w:eastAsiaTheme="minorHAnsi" w:hAnsi="Trebuchet MS" w:cs="Sassoon Infant"/>
                <w:color w:val="000000"/>
                <w:lang w:val="en-US" w:eastAsia="en-US" w:bidi="ar-SA"/>
              </w:rPr>
            </w:pP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The </w:t>
            </w:r>
            <w:r w:rsidRPr="00723F82">
              <w:rPr>
                <w:rFonts w:ascii="Trebuchet MS" w:hAnsi="Trebuchet MS" w:cs="Arial"/>
                <w:bCs/>
                <w:color w:val="202124"/>
                <w:shd w:val="clear" w:color="auto" w:fill="FFFFFF"/>
              </w:rPr>
              <w:t>floor routine</w:t>
            </w: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 lasts no more than 90 seconds and must </w:t>
            </w:r>
            <w:r w:rsidRPr="00723F82">
              <w:rPr>
                <w:rFonts w:ascii="Trebuchet MS" w:hAnsi="Trebuchet MS" w:cs="Arial"/>
                <w:bCs/>
                <w:color w:val="202124"/>
                <w:shd w:val="clear" w:color="auto" w:fill="FFFFFF"/>
              </w:rPr>
              <w:t>cover</w:t>
            </w: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 the entire </w:t>
            </w:r>
            <w:r w:rsidRPr="00723F82">
              <w:rPr>
                <w:rFonts w:ascii="Trebuchet MS" w:hAnsi="Trebuchet MS" w:cs="Arial"/>
                <w:bCs/>
                <w:color w:val="202124"/>
                <w:shd w:val="clear" w:color="auto" w:fill="FFFFFF"/>
              </w:rPr>
              <w:t>floor</w:t>
            </w:r>
            <w:r w:rsidRPr="00723F82">
              <w:rPr>
                <w:rFonts w:ascii="Trebuchet MS" w:hAnsi="Trebuchet MS" w:cs="Arial"/>
                <w:color w:val="202124"/>
                <w:shd w:val="clear" w:color="auto" w:fill="FFFFFF"/>
              </w:rPr>
              <w:t> area.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061" w:rsidRPr="00B05331" w:rsidRDefault="00272061" w:rsidP="0027206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05331">
              <w:rPr>
                <w:rFonts w:ascii="Trebuchet MS" w:hAnsi="Trebuchet MS" w:cstheme="minorHAnsi"/>
                <w:b/>
                <w:sz w:val="22"/>
                <w:szCs w:val="22"/>
                <w:u w:val="single"/>
              </w:rPr>
              <w:t>Knowledge</w:t>
            </w:r>
            <w:r w:rsidRPr="00B0533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05331" w:rsidRPr="00B05331" w:rsidRDefault="00B05331" w:rsidP="00B05331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</w:rPr>
            </w:pPr>
            <w:r w:rsidRPr="00B05331">
              <w:rPr>
                <w:rFonts w:ascii="Trebuchet MS" w:hAnsi="Trebuchet MS"/>
                <w:bCs/>
              </w:rPr>
              <w:t xml:space="preserve">I know how joints and sockets allow the body to be in different positions. </w:t>
            </w:r>
          </w:p>
          <w:p w:rsidR="00B05331" w:rsidRPr="00B05331" w:rsidRDefault="00B05331" w:rsidP="00B05331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/>
                <w:bCs/>
              </w:rPr>
            </w:pPr>
            <w:r w:rsidRPr="00B05331">
              <w:rPr>
                <w:rFonts w:ascii="Trebuchet MS" w:hAnsi="Trebuchet MS"/>
                <w:bCs/>
              </w:rPr>
              <w:t>I know how to adapt a combination.</w:t>
            </w:r>
          </w:p>
          <w:p w:rsidR="00360CCD" w:rsidRPr="00B05331" w:rsidRDefault="00B05331" w:rsidP="00B053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rebuchet MS" w:hAnsi="Trebuchet MS" w:cs="Arial"/>
              </w:rPr>
            </w:pPr>
            <w:r w:rsidRPr="00B05331">
              <w:rPr>
                <w:rFonts w:ascii="Trebuchet MS" w:hAnsi="Trebuchet MS"/>
                <w:bCs/>
              </w:rPr>
              <w:t>I know how to use my body to create a symmetrical</w:t>
            </w:r>
            <w:r>
              <w:rPr>
                <w:rFonts w:ascii="Trebuchet MS" w:hAnsi="Trebuchet MS"/>
                <w:bCs/>
              </w:rPr>
              <w:t xml:space="preserve"> shape</w:t>
            </w:r>
            <w:r w:rsidRPr="00B05331">
              <w:rPr>
                <w:rFonts w:ascii="Trebuchet MS" w:hAnsi="Trebuchet MS"/>
                <w:bCs/>
              </w:rPr>
              <w:t xml:space="preserve"> by myself or with a partner.</w:t>
            </w:r>
          </w:p>
          <w:p w:rsidR="00272061" w:rsidRPr="00B05331" w:rsidRDefault="00272061" w:rsidP="00272061">
            <w:pPr>
              <w:jc w:val="both"/>
              <w:rPr>
                <w:rFonts w:ascii="Trebuchet MS" w:hAnsi="Trebuchet MS" w:cs="Arial"/>
                <w:b/>
                <w:u w:val="single"/>
              </w:rPr>
            </w:pPr>
            <w:r w:rsidRPr="00B05331">
              <w:rPr>
                <w:rFonts w:ascii="Trebuchet MS" w:hAnsi="Trebuchet MS" w:cs="Arial"/>
                <w:b/>
                <w:u w:val="single"/>
              </w:rPr>
              <w:t>Skills</w:t>
            </w:r>
          </w:p>
          <w:p w:rsidR="00B05331" w:rsidRPr="00B05331" w:rsidRDefault="00B05331" w:rsidP="00B0533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B05331">
              <w:rPr>
                <w:rFonts w:ascii="Trebuchet MS" w:hAnsi="Trebuchet MS"/>
              </w:rPr>
              <w:t xml:space="preserve">I can select a suitable routine to perform to different audiences, bearing in mind </w:t>
            </w:r>
            <w:r w:rsidRPr="00B05331">
              <w:rPr>
                <w:rFonts w:ascii="Trebuchet MS" w:hAnsi="Trebuchet MS"/>
                <w:b/>
                <w:i/>
              </w:rPr>
              <w:t>who</w:t>
            </w:r>
            <w:r w:rsidRPr="00B05331">
              <w:rPr>
                <w:rFonts w:ascii="Trebuchet MS" w:hAnsi="Trebuchet MS"/>
              </w:rPr>
              <w:t xml:space="preserve"> the audience is. </w:t>
            </w:r>
          </w:p>
          <w:p w:rsidR="00B05331" w:rsidRPr="00B05331" w:rsidRDefault="00B05331" w:rsidP="00B0533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B05331">
              <w:rPr>
                <w:rFonts w:ascii="Trebuchet MS" w:hAnsi="Trebuchet MS"/>
              </w:rPr>
              <w:t>I can transfer sequence onto suitably arranged apparatus &amp; floor</w:t>
            </w:r>
          </w:p>
          <w:p w:rsidR="00B05331" w:rsidRPr="00B05331" w:rsidRDefault="00B05331" w:rsidP="00B0533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B05331">
              <w:rPr>
                <w:rFonts w:ascii="Trebuchet MS" w:hAnsi="Trebuchet MS"/>
              </w:rPr>
              <w:t>I can perform 6-8 part floor sequence</w:t>
            </w:r>
            <w:r>
              <w:rPr>
                <w:rFonts w:ascii="Trebuchet MS" w:hAnsi="Trebuchet MS"/>
              </w:rPr>
              <w:t>s</w:t>
            </w:r>
            <w:r w:rsidRPr="00B05331">
              <w:rPr>
                <w:rFonts w:ascii="Trebuchet MS" w:hAnsi="Trebuchet MS"/>
              </w:rPr>
              <w:t xml:space="preserve"> as individual, pair &amp; small group. </w:t>
            </w:r>
          </w:p>
          <w:p w:rsidR="001E6C82" w:rsidRPr="00B05331" w:rsidRDefault="001E6C82" w:rsidP="00360CCD">
            <w:pPr>
              <w:pStyle w:val="TableParagraph"/>
              <w:spacing w:line="235" w:lineRule="auto"/>
              <w:ind w:right="122"/>
              <w:rPr>
                <w:rFonts w:ascii="Trebuchet MS" w:hAnsi="Trebuchet MS"/>
              </w:rPr>
            </w:pPr>
          </w:p>
        </w:tc>
      </w:tr>
      <w:tr w:rsidR="00A7382E" w:rsidTr="00CC3A8F">
        <w:trPr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F5BCF" w:rsidRDefault="00360CCD" w:rsidP="00E83059">
            <w:pPr>
              <w:pStyle w:val="TableParagraph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Equipment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1E6C82" w:rsidRDefault="00360CCD" w:rsidP="00E83059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How does this link with previous learning?</w:t>
            </w:r>
            <w:r w:rsidR="00E83059" w:rsidRPr="001E6C8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E83059" w:rsidRDefault="00B91289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eastAsiaTheme="minorHAnsi" w:hAnsi="Trebuchet MS" w:cs="Century Gothic"/>
                <w:b/>
                <w:bCs/>
                <w:color w:val="000000"/>
                <w:sz w:val="24"/>
                <w:szCs w:val="24"/>
                <w:lang w:eastAsia="en-US" w:bidi="ar-SA"/>
              </w:rPr>
              <w:t>Shapes</w:t>
            </w:r>
          </w:p>
        </w:tc>
      </w:tr>
      <w:tr w:rsidR="00A7382E" w:rsidTr="00FE48FC">
        <w:trPr>
          <w:trHeight w:val="378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059" w:rsidRDefault="00723F82" w:rsidP="00E83059">
            <w:pPr>
              <w:rPr>
                <w:rFonts w:ascii="Times New Roman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120650</wp:posOffset>
                  </wp:positionV>
                  <wp:extent cx="1414868" cy="1038225"/>
                  <wp:effectExtent l="0" t="0" r="0" b="0"/>
                  <wp:wrapNone/>
                  <wp:docPr id="5" name="Picture 5" descr="BodyMax 1.2m x 0.905m Deluxe Gym Mat - Shop Now - Powerhouse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Max 1.2m x 0.905m Deluxe Gym Mat - Shop Now - Powerhouse Fit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18107" r="3292" b="16667"/>
                          <a:stretch/>
                        </pic:blipFill>
                        <pic:spPr bwMode="auto">
                          <a:xfrm>
                            <a:off x="0" y="0"/>
                            <a:ext cx="1414868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059" w:rsidRDefault="007450A5" w:rsidP="00E83059"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FB838" wp14:editId="1E1B12BD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1221740</wp:posOffset>
                      </wp:positionV>
                      <wp:extent cx="962025" cy="257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48FC" w:rsidRPr="007450A5" w:rsidRDefault="00FE48FC" w:rsidP="007450A5">
                                  <w:pP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0FB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3.5pt;margin-top:96.2pt;width:75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UURAIAAH8EAAAOAAAAZHJzL2Uyb0RvYy54bWysVE2P2jAQvVfqf7B8LwnhY7sRYUVZUVVC&#10;uytBtWfjOCSS7XFtQ0J/fccOsHTbU9WLGc9Mnmfem2H20ClJjsK6BnRBh4OUEqE5lI3eF/T7dvXp&#10;MyXOM10yCVoU9CQcfZh//DBrTS4yqEGWwhIE0S5vTUFr702eJI7XQjE3ACM0Biuwinm82n1SWtYi&#10;upJJlqbTpAVbGgtcOIfexz5I5xG/qgT3z1XlhCeyoFibj6eN5y6cyXzG8r1lpm74uQz2D1Uo1mh8&#10;9Ar1yDwjB9v8AaUabsFB5QccVAJV1XARe8Buhum7bjY1MyL2guQ4c6XJ/T9Y/nR8saQpCzqiRDOF&#10;Em1F58kX6MgosNMal2PSxmCa79CNKl/8Dp2h6a6yKvxiOwTjyPPpym0A4+i8n2ZpNqGEYyib3A3v&#10;JgElefvYWOe/ClAkGAW1KF1klB3Xzvepl5TwlgPZlKtGyngJ4yKW0pIjQ6GljyUi+G9ZUpO2oNPR&#10;JI3AGsLnPbLUWEtotW8pWL7bdZGYa7s7KE/IgoV+ipzhqwZrXTPnX5jFscHGcRX8Mx6VBHwLzhYl&#10;Ndiff/OHfFQTo5S0OIYFdT8OzApK5DeNOt8Px+Mwt/EyntxleLG3kd1tRB/UEpCAIS6d4dEM+V5e&#10;zMqCesWNWYRXMcQ0x7cL6i/m0vfLgRvHxWIRk3BSDfNrvTE8QAfCgxLb7pVZc5bLo85PcBlYlr9T&#10;rc8NX2pYHDxUTZQ08NyzeqYfpzwOxXkjwxrd3mPW2//G/BcAAAD//wMAUEsDBBQABgAIAAAAIQAg&#10;SkqU4QAAAAsBAAAPAAAAZHJzL2Rvd25yZXYueG1sTI/LTsMwEEX3SPyDNUhsEHWa9BniVAgBldjR&#10;8BA7Nx6SiHgcxW4S/p5hBcvRubpzbrabbCsG7H3jSMF8FoFAKp1pqFLwUjxcb0D4oMno1hEq+EYP&#10;u/z8LNOpcSM943AIleAS8qlWUIfQpVL6skar/cx1SMw+XW914LOvpOn1yOW2lXEUraTVDfGHWnd4&#10;V2P5dThZBR9X1fuTnx5fx2SZdPf7oVi/mUKpy4vp9gZEwCn8heFXn9UhZ6ejO5HxolUQr9a8JTDY&#10;xgsQnFjMN0sQR0ZJvAWZZ/L/hvwHAAD//wMAUEsBAi0AFAAGAAgAAAAhALaDOJL+AAAA4QEAABMA&#10;AAAAAAAAAAAAAAAAAAAAAFtDb250ZW50X1R5cGVzXS54bWxQSwECLQAUAAYACAAAACEAOP0h/9YA&#10;AACUAQAACwAAAAAAAAAAAAAAAAAvAQAAX3JlbHMvLnJlbHNQSwECLQAUAAYACAAAACEAZ9KFFEQC&#10;AAB/BAAADgAAAAAAAAAAAAAAAAAuAgAAZHJzL2Uyb0RvYy54bWxQSwECLQAUAAYACAAAACEAIEpK&#10;lOEAAAALAQAADwAAAAAAAAAAAAAAAACeBAAAZHJzL2Rvd25yZXYueG1sUEsFBgAAAAAEAAQA8wAA&#10;AKwFAAAAAA==&#10;" fillcolor="white [3201]" stroked="f" strokeweight=".5pt">
                      <v:textbox>
                        <w:txbxContent>
                          <w:p w:rsidR="00FE48FC" w:rsidRPr="007450A5" w:rsidRDefault="00FE48FC" w:rsidP="007450A5">
                            <w:pPr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059">
              <w:t xml:space="preserve"> </w:t>
            </w:r>
            <w:r w:rsidR="00E53349">
              <w:t xml:space="preserve"> </w:t>
            </w:r>
          </w:p>
          <w:p w:rsidR="00A7382E" w:rsidRDefault="00A7382E" w:rsidP="00272061">
            <w:pPr>
              <w:widowControl/>
              <w:adjustRightInd w:val="0"/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</w:pPr>
          </w:p>
          <w:p w:rsidR="00E53349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890905</wp:posOffset>
                  </wp:positionV>
                  <wp:extent cx="1338750" cy="971550"/>
                  <wp:effectExtent l="0" t="0" r="0" b="0"/>
                  <wp:wrapNone/>
                  <wp:docPr id="6" name="Picture 6" descr="Gymnastics Midi Balance Beam 2.4m | My Home Gymna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ymnastics Midi Balance Beam 2.4m | My Home Gymna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  <w:t xml:space="preserve">                                             </w:t>
            </w:r>
            <w:r w:rsidRPr="00723F82"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  <w:t>mat</w:t>
            </w: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</w:pPr>
          </w:p>
          <w:p w:rsidR="00723F82" w:rsidRPr="00723F82" w:rsidRDefault="00723F82" w:rsidP="00272061">
            <w:pPr>
              <w:widowControl/>
              <w:adjustRightInd w:val="0"/>
              <w:rPr>
                <w:rFonts w:ascii="Trebuchet MS" w:eastAsiaTheme="minorHAnsi" w:hAnsi="Trebuchet MS" w:cs="Century Gothic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Trebuchet MS" w:eastAsiaTheme="minorHAnsi" w:hAnsi="Trebuchet MS" w:cs="Century Gothic"/>
                <w:color w:val="000000"/>
                <w:szCs w:val="20"/>
                <w:lang w:eastAsia="en-US" w:bidi="ar-SA"/>
              </w:rPr>
              <w:t xml:space="preserve"> Balance beam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2E" w:rsidRDefault="001E6C82" w:rsidP="007E68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1E6C82" w:rsidRDefault="001E6C82" w:rsidP="007E68BB">
            <w:pPr>
              <w:pStyle w:val="TableParagraph"/>
              <w:rPr>
                <w:rFonts w:ascii="Times New Roman"/>
              </w:rPr>
            </w:pPr>
          </w:p>
          <w:p w:rsidR="001E6C82" w:rsidRDefault="00FE48FC" w:rsidP="007E68BB">
            <w:pPr>
              <w:pStyle w:val="TableParagraph"/>
              <w:rPr>
                <w:rFonts w:ascii="Times New Roman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38C6A" wp14:editId="540E8D1B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1367155</wp:posOffset>
                      </wp:positionV>
                      <wp:extent cx="1638935" cy="517585"/>
                      <wp:effectExtent l="0" t="0" r="18415" b="225425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517585"/>
                              </a:xfrm>
                              <a:prstGeom prst="wedgeRoundRectCallout">
                                <a:avLst>
                                  <a:gd name="adj1" fmla="val 43907"/>
                                  <a:gd name="adj2" fmla="val 870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8FC" w:rsidRPr="008656C2" w:rsidRDefault="00FE48FC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Practise and refine movements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8C6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2" o:spid="_x0000_s1027" type="#_x0000_t62" style="position:absolute;margin-left:129.65pt;margin-top:107.65pt;width:129.05pt;height:4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xyqgIAALYFAAAOAAAAZHJzL2Uyb0RvYy54bWysVEtv2zAMvg/YfxB0X23n3aBOEaToMKBo&#10;i7ZDz4osJd5kUZPkONmvLyU7TrYVOwy72JT4kfr4vLreV4rshHUl6JxmFyklQnMoSr3J6deX208z&#10;SpxnumAKtMjpQTh6vfj44aoxczGALahCWIJOtJs3Jqdb7808SRzfioq5CzBCo1KCrZjHo90khWUN&#10;eq9UMkjTSdKALYwFLpzD25tWSRfRv5SC+wcpnfBE5RS5+fi18bsO32RxxeYby8y25B0N9g8sKlZq&#10;fLR3dcM8I7Ut/3BVldyCA+kvOFQJSFlyEWPAaLL0t2iet8yIGAsmx5k+Te7/ueX3u0dLygJrN6BE&#10;swpr9AS1LkRBnjB7TG9qxSxZMaWg9gRRmLLGuDlaPptH250ciiH+vbRV+GNkZB/TfOjTLPaecLzM&#10;JsPZ5XBMCUfdOJuOZ+PgNDlZG+v8ZwEVCUJOG1FsRGQVKHVUYrrZ7s75mPeiI8+KbxklslJYxh1T&#10;ZDS8TKddmc8wGOwJM5umLQWs3xlmeI7JJpNJ9IM0u1dROhJF9iEnbRai5A9KBGJKPwmJCca4B5Fy&#10;bG2xUpYgvZwW37Mu+IgMJrJUqjfK3jNS/mjUYYOZiO3eG6bvGZ5e69HxRdC+N6xKDfbvxrLFH6Nu&#10;Yw1h+/16H7spVjTcrKE4YIdZaEfPGX5bYlHvmPOPzGKRcCpxf/gH/EgFTU6hkyjZgv353n3A4wig&#10;lpIGZzen7kfNrKBEfdE4HJfZaBSGPR5G4+kAD/Zcsz7X6LpaAVYC2wbZRTHgvTqK0kL1imtmGV5F&#10;FdMc384p9/Z4WPl2p+Ci4mK5jDAccMP8nX42PDgPeQ7t8rJ/ZdZ0ne1xJu7hOOddZ7WzcMIGSw3L&#10;2oMsfVCe8todcDmg9Mv2OT9H1GndLt4AAAD//wMAUEsDBBQABgAIAAAAIQD0EWEj4gAAAAsBAAAP&#10;AAAAZHJzL2Rvd25yZXYueG1sTI9PT4NAEMXvJn6HzZh4swutUECWpmmiF2MTq4nXLQx/lJ0l7JZS&#10;P73jSW9v5r28+U2+mU0vJhxdZ0lBuAhAIJW26qhR8P72eJeAcF5TpXtLqOCCDjbF9VWus8qe6RWn&#10;g28El5DLtILW+yGT0pUtGu0WdkBir7aj0Z7HsZHVqM9cbnq5DIJYGt0RX2j1gLsWy6/DySh4qef6&#10;mT6ndLv/WD/ZS9J9r+KdUrc38/YBhMfZ/4XhF5/RoWCmoz1R5USvYBmlK46yCCMWnIjC9T2II2/S&#10;OAFZ5PL/D8UPAAAA//8DAFBLAQItABQABgAIAAAAIQC2gziS/gAAAOEBAAATAAAAAAAAAAAAAAAA&#10;AAAAAABbQ29udGVudF9UeXBlc10ueG1sUEsBAi0AFAAGAAgAAAAhADj9If/WAAAAlAEAAAsAAAAA&#10;AAAAAAAAAAAALwEAAF9yZWxzLy5yZWxzUEsBAi0AFAAGAAgAAAAhAC7CjHKqAgAAtgUAAA4AAAAA&#10;AAAAAAAAAAAALgIAAGRycy9lMm9Eb2MueG1sUEsBAi0AFAAGAAgAAAAhAPQRYSPiAAAACwEAAA8A&#10;AAAAAAAAAAAAAAAABAUAAGRycy9kb3ducmV2LnhtbFBLBQYAAAAABAAEAPMAAAATBgAAAAA=&#10;" adj="20284,29610" fillcolor="white [3201]" strokecolor="black [3200]" strokeweight="2pt">
                      <v:textbox>
                        <w:txbxContent>
                          <w:p w:rsidR="00FE48FC" w:rsidRPr="008656C2" w:rsidRDefault="00FE48FC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Practise and refine movements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0A5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D7CE0" wp14:editId="3C8C6E9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848994</wp:posOffset>
                      </wp:positionV>
                      <wp:extent cx="1638935" cy="542925"/>
                      <wp:effectExtent l="0" t="0" r="18415" b="238125"/>
                      <wp:wrapNone/>
                      <wp:docPr id="11" name="Rounded Rectangular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542925"/>
                              </a:xfrm>
                              <a:prstGeom prst="wedgeRoundRectCallout">
                                <a:avLst>
                                  <a:gd name="adj1" fmla="val -46624"/>
                                  <a:gd name="adj2" fmla="val 851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8FC" w:rsidRPr="007450A5" w:rsidRDefault="00FE48FC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Link a series of movements together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7CE0" id="Rounded Rectangular Callout 11" o:spid="_x0000_s1028" type="#_x0000_t62" style="position:absolute;margin-left:.7pt;margin-top:66.85pt;width:129.0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yJrAIAALcFAAAOAAAAZHJzL2Uyb0RvYy54bWysVFtP2zAUfp+0/2D5HdKkbQYVKaqKmCYh&#10;QMDEs+vYbTbHx7Odpt2v37GTpt1Ae5j2kvj4XPyd71yurne1IlthXQW6oOn5iBKhOZSVXhf068vt&#10;2QUlzjNdMgVaFHQvHL2ef/xw1ZqZyGADqhSWYBDtZq0p6MZ7M0sSxzeiZu4cjNColGBr5lG066S0&#10;rMXotUqy0ShPWrClscCFc3h70ynpPMaXUnD/IKUTnqiCIjYfvzZ+V+GbzK/YbG2Z2VS8h8H+AUXN&#10;Ko2PDqFumGeksdWbUHXFLTiQ/pxDnYCUFRcxB8wmHf2RzfOGGRFzQXKcGWhy/y8sv98+WlKVWLuU&#10;Es1qrNETNLoUJXlC9pheN4pZsmRKQeMJWiFlrXEz9Hw2j7aXHB5D/jtp6/DHzMgu0rwfaBY7Tzhe&#10;pvn44nI8pYSjbjrJLrNpCJocvY11/rOAmoRDQVtRrkVEFSD1UCLdbHvnfOS97MGz8hsmImuFZdwy&#10;Rc4meZ5N+jqfGGWnRhfTNMve2oxPbdI8zz/1OPtnEfEBKcIPpHQ0xJPfKxGQKf0kJDKMiWcRc+xt&#10;sVSWIL6Clt8jpRgrWgYXWSk1OKXvOSl/cOptg5uI/T44jt5zPL42WMcXQfvBsa402L87y87+kHWX&#10;a0jb71a72E7jQFW4WUG5xxaz0M2eM/y2wqreMecfmcUq4VjiAvEP+JEK2oJCf6JkA/bne/fBHmcA&#10;tZS0OLwFdT8aZgUl6ovG6bhMJ5Mw7VGYTD9lKNhTzepUo5t6CVgJ7BtEF4/B3qvDUVqoX3HPLMKr&#10;qGKa49sF5d4ehKXvlgpuKi4Wi2iGE26Yv9PPhofggefQLi+7V2ZN39oeh+IeDoPOZrGzumE42gZP&#10;DYvGg6x8UB557QXcDnj6bf2cytHquG/nvwAAAP//AwBQSwMEFAAGAAgAAAAhAK8xAbvcAAAACQEA&#10;AA8AAABkcnMvZG93bnJldi54bWxMj0FPwzAMhe9I/IfISNxY2oxBV5pOEwJxZgzOWWPSisapmmxr&#10;+fWYE5zsp/f0/LnaTL4XJxxjF0hDvshAIDXBduQ07N+ebwoQMRmypg+EGmaMsKkvLypT2nCmVzzt&#10;khNcQrE0GtqUhlLK2LToTVyEAYm9zzB6k1iOTtrRnLnc91Jl2Z30piO+0JoBH1tsvnZHr2Eb3osC&#10;X77nXA1SuSdSbt5/aH19NW0fQCSc0l8YfvEZHWpmOoQj2Sh61rcc5LFc3oNgX63WKxAHXvK1AllX&#10;8v8H9Q8AAAD//wMAUEsBAi0AFAAGAAgAAAAhALaDOJL+AAAA4QEAABMAAAAAAAAAAAAAAAAAAAAA&#10;AFtDb250ZW50X1R5cGVzXS54bWxQSwECLQAUAAYACAAAACEAOP0h/9YAAACUAQAACwAAAAAAAAAA&#10;AAAAAAAvAQAAX3JlbHMvLnJlbHNQSwECLQAUAAYACAAAACEAK7RciawCAAC3BQAADgAAAAAAAAAA&#10;AAAAAAAuAgAAZHJzL2Uyb0RvYy54bWxQSwECLQAUAAYACAAAACEArzEBu9wAAAAJAQAADwAAAAAA&#10;AAAAAAAAAAAGBQAAZHJzL2Rvd25yZXYueG1sUEsFBgAAAAAEAAQA8wAAAA8GAAAAAA==&#10;" adj="729,29186" fillcolor="white [3201]" strokecolor="black [3200]" strokeweight="2pt">
                      <v:textbox>
                        <w:txbxContent>
                          <w:p w:rsidR="00FE48FC" w:rsidRPr="007450A5" w:rsidRDefault="00FE48FC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Link a series of movements together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059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2F78D" wp14:editId="3CAFBA8F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193675</wp:posOffset>
                      </wp:positionV>
                      <wp:extent cx="1638935" cy="685800"/>
                      <wp:effectExtent l="0" t="0" r="18415" b="266700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685800"/>
                              </a:xfrm>
                              <a:prstGeom prst="wedgeRoundRectCallout">
                                <a:avLst>
                                  <a:gd name="adj1" fmla="val -46624"/>
                                  <a:gd name="adj2" fmla="val 851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8FC" w:rsidRPr="008656C2" w:rsidRDefault="00FE48FC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Evaluate own and others’ performances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F78D" id="Rounded Rectangular Callout 9" o:spid="_x0000_s1029" type="#_x0000_t62" style="position:absolute;margin-left:129.75pt;margin-top:15.25pt;width:129.0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g5qAIAALUFAAAOAAAAZHJzL2Uyb0RvYy54bWysVE1v2zAMvQ/YfxB0bx27iZsEdYogRYcB&#10;RVu0HXpWZCnxpq9Jcuzs15eSHSdbix2GXWxSfKTIJ5JX160UaMesq7QqcHo+wogpqstKbQr87eX2&#10;bIqR80SVRGjFCrxnDl8vPn+6asycZXqrRcksgiDKzRtT4K33Zp4kjm6ZJO5cG6bAyLWVxINqN0lp&#10;SQPRpUiy0ShPGm1LYzVlzsHpTWfEixifc0b9A+eOeSQKDLn5+LXxuw7fZHFF5htLzLaifRrkH7KQ&#10;pFJw6RDqhniCalu9CyUrarXT3J9TLRPNeUVZrAGqSUd/VPO8JYbFWoAcZwaa3P8LS+93jxZVZYFn&#10;GCki4YmedK1KVqInII+oTS2IRSsihK49mgXCGuPm4PdsHm2vORBD9S23MvyhLtRGkvcDyaz1iMJh&#10;ml9MZxcTjCjY8ulkOoqvkBy9jXX+C9MSBaHADSs3LCYVMuoziWST3Z3zkfWyz52U31OMuBTwiDsi&#10;0Nk4z7Nx/8onoOwUNJ2kWfYec3GKSfM8vwwYyLO/FqRDpnAcSOloiJLfCxYyE+qJceAXCs9izrGz&#10;2UpYBPkVuPyR9lEjMrjwSojBKf3ISfiDU48Nbix2++A4+sjxeNuAjjdq5QdHWSlt/+7MO/yh6q7W&#10;ULZv121spkh5OFnrcg8NZnU3ec7Q2wpe9Y44/0gsvBIMJawP/wAfLnRTYN1LGG21/fXRecDDBIAV&#10;owZGt8DuZ00sw0h8VTAbs3Q8DrMelfHkMgPFnlrWpxZVy5WGl4C+geyiGPBeHERutXyFLbMMt4KJ&#10;KAp3F5h6e1BWvlspsKcoWy4jDObbEH+nng0NwQPPoV1e2ldiTd/aHobiXh/GvO+srsmO2OCp9LL2&#10;mlc+GI+89grsBpB+Wz6nekQdt+3iDQAA//8DAFBLAwQUAAYACAAAACEAEhJT490AAAAKAQAADwAA&#10;AGRycy9kb3ducmV2LnhtbEyPwU7DMAyG70i8Q2Qkbixtp47SNZ0mBOLMNjhnjZdWNE7VZFvL02NO&#10;cLIsf/r9/dVmcr244Bg6TwrSRQICqfGmI6vgsH99KECEqMno3hMqmDHApr69qXRp/JXe8bKLVnAI&#10;hVIraGMcSilD06LTYeEHJL6d/Oh05HW00oz6yuGul1mSrKTTHfGHVg/43GLztTs7BVv/URT49j2n&#10;2SAz+0KZnQ+fSt3fTds1iIhT/IPhV5/VoWanoz+TCaJXkOVPOaMKlglPBvL0cQXiyOSyyEHWlfxf&#10;of4BAAD//wMAUEsBAi0AFAAGAAgAAAAhALaDOJL+AAAA4QEAABMAAAAAAAAAAAAAAAAAAAAAAFtD&#10;b250ZW50X1R5cGVzXS54bWxQSwECLQAUAAYACAAAACEAOP0h/9YAAACUAQAACwAAAAAAAAAAAAAA&#10;AAAvAQAAX3JlbHMvLnJlbHNQSwECLQAUAAYACAAAACEA+DE4OagCAAC1BQAADgAAAAAAAAAAAAAA&#10;AAAuAgAAZHJzL2Uyb0RvYy54bWxQSwECLQAUAAYACAAAACEAEhJT490AAAAKAQAADwAAAAAAAAAA&#10;AAAAAAACBQAAZHJzL2Rvd25yZXYueG1sUEsFBgAAAAAEAAQA8wAAAAwGAAAAAA==&#10;" adj="729,29186" fillcolor="white [3201]" strokecolor="black [3200]" strokeweight="2pt">
                      <v:textbox>
                        <w:txbxContent>
                          <w:p w:rsidR="00FE48FC" w:rsidRPr="008656C2" w:rsidRDefault="00FE48FC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Evaluate own and others’ performances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E00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F6C5E" wp14:editId="294D305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-198120</wp:posOffset>
                      </wp:positionV>
                      <wp:extent cx="1438275" cy="657225"/>
                      <wp:effectExtent l="0" t="0" r="28575" b="276225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657225"/>
                              </a:xfrm>
                              <a:prstGeom prst="wedgeRoundRectCallout">
                                <a:avLst>
                                  <a:gd name="adj1" fmla="val 43907"/>
                                  <a:gd name="adj2" fmla="val 870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8FC" w:rsidRPr="008656C2" w:rsidRDefault="00FE48FC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  <w:t>Perform recognisable movements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6C5E" id="Rounded Rectangular Callout 10" o:spid="_x0000_s1030" type="#_x0000_t62" style="position:absolute;margin-left:11.95pt;margin-top:-15.6pt;width:11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G2qgIAALYFAAAOAAAAZHJzL2Uyb0RvYy54bWysVMlu2zAQvRfoPxC8N1ri2I4ROTAcpCgQ&#10;JEGSImeaIm213EpSltyvz5CSZbUNeih6kYachW/eLFfXrRRoz6yrtCpwdpZixBTVZaW2Bf76cvtp&#10;jpHzRJVEaMUKfGAOXy8/frhqzILleqdFySyCIMotGlPgnfdmkSSO7pgk7kwbpkDJtZXEw9Fuk9KS&#10;BqJLkeRpOk0abUtjNWXOwe1Np8TLGJ9zRv0D5455JAoM2Hz82vjdhG+yvCKLrSVmV9EeBvkHFJJU&#10;Ch4dQt0QT1Btqz9CyYpa7TT3Z1TLRHNeURZzgGyy9LdsnnfEsJgLkOPMQJP7f2Hp/f7RoqqE2gE9&#10;ikio0ZOuVclK9ATsEbWtBbFoTYTQtUdgBZQ1xi3A89k82v7kQAz5t9zK8IfMUBtpPgw0s9YjCpfZ&#10;5Hyezy4woqCbXszy/CIETU7exjr/mWmJglDghpVbFlEFSD2USDfZ3zkfeS978KT8lmHEpYAy7olA&#10;k/PLdNaXeWSTj23ms3QeIUD9RjbnY5tsOp3GOACzfxWkI1BAHzjpWIiSPwgWgAn1xDgQDHnnEXJs&#10;bbYWFgG8Apffsz75aBlceCXE4JS95yT80am3DW4stvvgmL7neHptsI4vauUHR1kpbf/uzDv7Y9Zd&#10;riFt327a2E3TkFS42ejyAB1mdTd6ztDbCop6R5x/JBaKBG0H+8M/wIcL3RRY9xJGO21/vncf7GEE&#10;QItRA7NbYPejJpZhJL4oGI7LbDIJwx4PE2gwONixZjPWqFquNVQC2gbQRTHYe3EUudXyFdbMKrwK&#10;KqIovF1g6u3xsPbdToFFRdlqFc1gwA3xd+rZ0BA88Bza5aV9Jdb0ne1hJu71cc77zupm4WQbPJVe&#10;1V7zygflidf+AMsBpF+2z/gcrU7rdvkGAAD//wMAUEsDBBQABgAIAAAAIQAIEFyM4QAAAAkBAAAP&#10;AAAAZHJzL2Rvd25yZXYueG1sTI/LTsMwEEX3SPyDNUjsWqcO9JFmUlWVYIOoREHq1k0mD4jHUeym&#10;KV+PWcFydI/uPZNuRtOKgXrXWEaYTSMQxLktGq4QPt6fJksQzmsudGuZEK7kYJPd3qQ6KeyF32g4&#10;+EqEEnaJRqi97xIpXV6T0W5qO+KQlbY32oezr2TR60soN61UUTSXRjccFmrd0a6m/OtwNgiv5Vi+&#10;8Oew2u6Pi2d7XTbf8XyHeH83btcgPI3+D4Zf/aAOWXA62TMXTrQIKl4FEmESzxSIAKjH6AHECWGh&#10;YpBZKv9/kP0AAAD//wMAUEsBAi0AFAAGAAgAAAAhALaDOJL+AAAA4QEAABMAAAAAAAAAAAAAAAAA&#10;AAAAAFtDb250ZW50X1R5cGVzXS54bWxQSwECLQAUAAYACAAAACEAOP0h/9YAAACUAQAACwAAAAAA&#10;AAAAAAAAAAAvAQAAX3JlbHMvLnJlbHNQSwECLQAUAAYACAAAACEACs1BtqoCAAC2BQAADgAAAAAA&#10;AAAAAAAAAAAuAgAAZHJzL2Uyb0RvYy54bWxQSwECLQAUAAYACAAAACEACBBcjOEAAAAJAQAADwAA&#10;AAAAAAAAAAAAAAAEBQAAZHJzL2Rvd25yZXYueG1sUEsFBgAAAAAEAAQA8wAAABIGAAAAAA==&#10;" adj="20284,29610" fillcolor="white [3201]" strokecolor="black [3200]" strokeweight="2pt">
                      <v:textbox>
                        <w:txbxContent>
                          <w:p w:rsidR="00FE48FC" w:rsidRPr="008656C2" w:rsidRDefault="00FE48FC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Perform recognisable movements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BCF" w:rsidRDefault="00FE48FC" w:rsidP="00360CCD">
            <w:r>
              <w:rPr>
                <w:noProof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117349</wp:posOffset>
                  </wp:positionH>
                  <wp:positionV relativeFrom="paragraph">
                    <wp:posOffset>63500</wp:posOffset>
                  </wp:positionV>
                  <wp:extent cx="3181350" cy="2272394"/>
                  <wp:effectExtent l="0" t="0" r="0" b="0"/>
                  <wp:wrapNone/>
                  <wp:docPr id="15" name="Picture 15" descr="The Basic Shapes in Gymna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Basic Shapes in Gymna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27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719F" w:rsidRDefault="0059719F"/>
    <w:sectPr w:rsidR="0059719F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FA"/>
    <w:multiLevelType w:val="hybridMultilevel"/>
    <w:tmpl w:val="A42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1238E"/>
    <w:multiLevelType w:val="hybridMultilevel"/>
    <w:tmpl w:val="5A06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C0C43"/>
    <w:multiLevelType w:val="hybridMultilevel"/>
    <w:tmpl w:val="19621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64BEA"/>
    <w:multiLevelType w:val="hybridMultilevel"/>
    <w:tmpl w:val="27068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25286"/>
    <w:multiLevelType w:val="hybridMultilevel"/>
    <w:tmpl w:val="60B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0015"/>
    <w:multiLevelType w:val="hybridMultilevel"/>
    <w:tmpl w:val="845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16B1"/>
    <w:multiLevelType w:val="hybridMultilevel"/>
    <w:tmpl w:val="5C58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2C37"/>
    <w:multiLevelType w:val="hybridMultilevel"/>
    <w:tmpl w:val="0CE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6629"/>
    <w:multiLevelType w:val="hybridMultilevel"/>
    <w:tmpl w:val="E702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1A36DF"/>
    <w:multiLevelType w:val="hybridMultilevel"/>
    <w:tmpl w:val="97E4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7992176"/>
    <w:multiLevelType w:val="hybridMultilevel"/>
    <w:tmpl w:val="A4D0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D10EE"/>
    <w:multiLevelType w:val="hybridMultilevel"/>
    <w:tmpl w:val="40F09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24227"/>
    <w:multiLevelType w:val="hybridMultilevel"/>
    <w:tmpl w:val="08EED45E"/>
    <w:lvl w:ilvl="0" w:tplc="9910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6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A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1E6C82"/>
    <w:rsid w:val="00226E00"/>
    <w:rsid w:val="00272061"/>
    <w:rsid w:val="00360CCD"/>
    <w:rsid w:val="0037335B"/>
    <w:rsid w:val="005130C9"/>
    <w:rsid w:val="005729ED"/>
    <w:rsid w:val="00591187"/>
    <w:rsid w:val="0059719F"/>
    <w:rsid w:val="005F13FD"/>
    <w:rsid w:val="00723F82"/>
    <w:rsid w:val="007450A5"/>
    <w:rsid w:val="0077316C"/>
    <w:rsid w:val="007E68BB"/>
    <w:rsid w:val="009B27AF"/>
    <w:rsid w:val="00A7382E"/>
    <w:rsid w:val="00B05331"/>
    <w:rsid w:val="00B91289"/>
    <w:rsid w:val="00BD46D5"/>
    <w:rsid w:val="00BE545D"/>
    <w:rsid w:val="00BF67A0"/>
    <w:rsid w:val="00BF7D6A"/>
    <w:rsid w:val="00C11231"/>
    <w:rsid w:val="00CC3A8F"/>
    <w:rsid w:val="00D11E5C"/>
    <w:rsid w:val="00D173C2"/>
    <w:rsid w:val="00D20D71"/>
    <w:rsid w:val="00D85EF7"/>
    <w:rsid w:val="00DF171A"/>
    <w:rsid w:val="00E53349"/>
    <w:rsid w:val="00E83059"/>
    <w:rsid w:val="00FE48F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10</cp:revision>
  <dcterms:created xsi:type="dcterms:W3CDTF">2021-07-01T10:22:00Z</dcterms:created>
  <dcterms:modified xsi:type="dcterms:W3CDTF">2021-07-05T11:15:00Z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