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18" w:rsidRDefault="00CA0C18"/>
    <w:p w:rsidR="00CA0C18" w:rsidRDefault="00CA0C18"/>
    <w:p w:rsidR="00CA0C18" w:rsidRDefault="00CA0C18"/>
    <w:tbl>
      <w:tblPr>
        <w:tblpPr w:leftFromText="180" w:rightFromText="180" w:vertAnchor="page" w:horzAnchor="margin" w:tblpY="603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6"/>
        <w:gridCol w:w="437"/>
        <w:gridCol w:w="1691"/>
        <w:gridCol w:w="3270"/>
        <w:gridCol w:w="611"/>
        <w:gridCol w:w="3883"/>
      </w:tblGrid>
      <w:tr w:rsidR="00A7382E" w:rsidTr="00AB4159">
        <w:trPr>
          <w:trHeight w:val="466"/>
        </w:trPr>
        <w:tc>
          <w:tcPr>
            <w:tcW w:w="5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E63248" w:rsidRDefault="00FF5BCF" w:rsidP="00A7382E">
            <w:pPr>
              <w:pStyle w:val="TableParagraph"/>
              <w:spacing w:line="259" w:lineRule="exact"/>
              <w:ind w:left="107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>The Woodlands Community Primary School</w:t>
            </w:r>
          </w:p>
        </w:tc>
        <w:tc>
          <w:tcPr>
            <w:tcW w:w="21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E63248" w:rsidRDefault="00CC3A8F" w:rsidP="006F61CF">
            <w:pPr>
              <w:pStyle w:val="TableParagraph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 xml:space="preserve">Year </w:t>
            </w:r>
            <w:r w:rsidR="006F61CF">
              <w:rPr>
                <w:rFonts w:ascii="Trebuchet MS" w:hAnsi="Trebuchet MS"/>
                <w:b/>
                <w:color w:val="FFFFFF" w:themeColor="background1"/>
                <w:szCs w:val="16"/>
              </w:rPr>
              <w:t>1/2</w:t>
            </w:r>
          </w:p>
        </w:tc>
        <w:tc>
          <w:tcPr>
            <w:tcW w:w="38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F54D6" w:rsidRPr="00E63248" w:rsidRDefault="00FF54D6" w:rsidP="0016370A">
            <w:pPr>
              <w:pStyle w:val="TableParagraph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>Topic</w:t>
            </w:r>
            <w:r w:rsidR="00DD3F28"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 xml:space="preserve"> – </w:t>
            </w:r>
            <w:r w:rsidR="0016370A">
              <w:rPr>
                <w:rFonts w:ascii="Trebuchet MS" w:hAnsi="Trebuchet MS"/>
                <w:b/>
                <w:color w:val="FFFFFF" w:themeColor="background1"/>
                <w:szCs w:val="16"/>
              </w:rPr>
              <w:t>RE</w:t>
            </w:r>
          </w:p>
        </w:tc>
        <w:tc>
          <w:tcPr>
            <w:tcW w:w="3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E63248" w:rsidRDefault="0016370A" w:rsidP="00F7579E">
            <w:pPr>
              <w:pStyle w:val="TableParagraph"/>
              <w:spacing w:line="259" w:lineRule="exact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16"/>
              </w:rPr>
              <w:t>Caring for the natural world</w:t>
            </w:r>
            <w:r w:rsidR="00F7579E">
              <w:rPr>
                <w:rFonts w:ascii="Trebuchet MS" w:hAnsi="Trebuchet MS"/>
                <w:b/>
                <w:color w:val="FFFFFF" w:themeColor="background1"/>
                <w:szCs w:val="16"/>
              </w:rPr>
              <w:t xml:space="preserve"> </w:t>
            </w:r>
          </w:p>
        </w:tc>
      </w:tr>
      <w:tr w:rsidR="00AB4159" w:rsidTr="006A720C">
        <w:trPr>
          <w:trHeight w:val="232"/>
        </w:trPr>
        <w:tc>
          <w:tcPr>
            <w:tcW w:w="60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B4159" w:rsidRPr="00F44A72" w:rsidRDefault="00AB4159" w:rsidP="00FF5BCF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  <w:r w:rsidRPr="00F44A72">
              <w:rPr>
                <w:rFonts w:ascii="Trebuchet MS" w:hAnsi="Trebuchet MS"/>
                <w:b/>
                <w:szCs w:val="16"/>
              </w:rPr>
              <w:t>Key Vocabulary</w:t>
            </w:r>
          </w:p>
        </w:tc>
        <w:tc>
          <w:tcPr>
            <w:tcW w:w="94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B4159" w:rsidRPr="00F44A72" w:rsidRDefault="00AB4159" w:rsidP="00FF5BCF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  <w:r w:rsidRPr="00F44A72">
              <w:rPr>
                <w:rFonts w:ascii="Trebuchet MS" w:hAnsi="Trebuchet MS"/>
                <w:b/>
                <w:szCs w:val="16"/>
              </w:rPr>
              <w:t>Key Knowledge and Skills</w:t>
            </w:r>
          </w:p>
        </w:tc>
      </w:tr>
      <w:tr w:rsidR="00D20C93" w:rsidTr="006A720C">
        <w:trPr>
          <w:trHeight w:val="3679"/>
        </w:trPr>
        <w:tc>
          <w:tcPr>
            <w:tcW w:w="607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0C93" w:rsidRPr="00AB4159" w:rsidRDefault="00D20C93">
            <w:pPr>
              <w:rPr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257"/>
              <w:tblOverlap w:val="never"/>
              <w:tblW w:w="46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4"/>
            </w:tblGrid>
            <w:tr w:rsidR="00D20C93" w:rsidRPr="00AB4159" w:rsidTr="000242A5">
              <w:trPr>
                <w:trHeight w:val="3261"/>
              </w:trPr>
              <w:tc>
                <w:tcPr>
                  <w:tcW w:w="4654" w:type="dxa"/>
                </w:tcPr>
                <w:p w:rsidR="00D20C93" w:rsidRPr="000242A5" w:rsidRDefault="00D20C93" w:rsidP="000242A5">
                  <w:pPr>
                    <w:widowControl/>
                    <w:adjustRightInd w:val="0"/>
                    <w:rPr>
                      <w:rFonts w:ascii="Trebuchet MS" w:eastAsiaTheme="minorHAnsi" w:hAnsi="Trebuchet MS" w:cs="Sassoon Infant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</w:p>
              </w:tc>
            </w:tr>
          </w:tbl>
          <w:p w:rsidR="00D20C93" w:rsidRPr="00AB4159" w:rsidRDefault="00D20C93" w:rsidP="00A7382E">
            <w:pPr>
              <w:pStyle w:val="TableParagraph"/>
              <w:spacing w:line="264" w:lineRule="exact"/>
              <w:ind w:left="107" w:right="163"/>
              <w:rPr>
                <w:rFonts w:ascii="Trebuchet MS" w:hAnsi="Trebuchet MS"/>
                <w:sz w:val="20"/>
                <w:szCs w:val="20"/>
              </w:rPr>
            </w:pP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57"/>
            </w:tblGrid>
            <w:tr w:rsidR="00D20C93" w:rsidRPr="00CC12A2" w:rsidTr="00E63248">
              <w:trPr>
                <w:trHeight w:val="916"/>
              </w:trPr>
              <w:tc>
                <w:tcPr>
                  <w:tcW w:w="4357" w:type="dxa"/>
                </w:tcPr>
                <w:p w:rsidR="00D20C93" w:rsidRPr="00CC12A2" w:rsidRDefault="00D20C93" w:rsidP="0016370A">
                  <w:pPr>
                    <w:framePr w:hSpace="180" w:wrap="around" w:vAnchor="page" w:hAnchor="margin" w:y="603"/>
                    <w:widowControl/>
                    <w:adjustRightInd w:val="0"/>
                    <w:jc w:val="center"/>
                    <w:rPr>
                      <w:rFonts w:ascii="Trebuchet MS" w:eastAsiaTheme="minorHAnsi" w:hAnsi="Trebuchet MS" w:cs="Sassoon Infant"/>
                      <w:color w:val="000000"/>
                      <w:sz w:val="24"/>
                      <w:szCs w:val="24"/>
                      <w:lang w:val="en-US" w:eastAsia="en-US" w:bidi="ar-SA"/>
                    </w:rPr>
                  </w:pPr>
                </w:p>
              </w:tc>
            </w:tr>
          </w:tbl>
          <w:p w:rsidR="00D20C93" w:rsidRPr="00AB4159" w:rsidRDefault="00D20C93" w:rsidP="00A7382E">
            <w:pPr>
              <w:pStyle w:val="TableParagraph"/>
              <w:ind w:left="10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0C93" w:rsidRPr="00AB4159" w:rsidRDefault="00D20C93" w:rsidP="00D20C93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4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3179" w:rsidRPr="00704D2C" w:rsidRDefault="00D20C93" w:rsidP="00B700D7">
            <w:pPr>
              <w:pStyle w:val="TableParagraph"/>
              <w:spacing w:line="235" w:lineRule="auto"/>
              <w:ind w:right="122"/>
              <w:rPr>
                <w:rFonts w:asciiTheme="minorHAnsi" w:hAnsiTheme="minorHAnsi"/>
                <w:sz w:val="20"/>
                <w:u w:val="single"/>
              </w:rPr>
            </w:pPr>
            <w:r w:rsidRPr="00704D2C">
              <w:rPr>
                <w:rFonts w:asciiTheme="minorHAnsi" w:hAnsiTheme="minorHAnsi"/>
                <w:sz w:val="20"/>
                <w:u w:val="single"/>
              </w:rPr>
              <w:t>Knowledge</w:t>
            </w:r>
          </w:p>
          <w:p w:rsidR="008E55FA" w:rsidRPr="00704D2C" w:rsidRDefault="008E55FA" w:rsidP="008E55FA">
            <w:pPr>
              <w:pStyle w:val="TableParagraph"/>
              <w:numPr>
                <w:ilvl w:val="0"/>
                <w:numId w:val="17"/>
              </w:numPr>
              <w:spacing w:line="235" w:lineRule="auto"/>
              <w:ind w:right="122"/>
              <w:rPr>
                <w:rFonts w:asciiTheme="minorHAnsi" w:hAnsiTheme="minorHAnsi"/>
                <w:sz w:val="20"/>
              </w:rPr>
            </w:pPr>
            <w:r w:rsidRPr="00704D2C">
              <w:rPr>
                <w:rFonts w:asciiTheme="minorHAnsi" w:hAnsiTheme="minorHAnsi"/>
                <w:sz w:val="20"/>
              </w:rPr>
              <w:t>I know what religion means/ what it is.</w:t>
            </w:r>
          </w:p>
          <w:p w:rsidR="008E55FA" w:rsidRPr="00704D2C" w:rsidRDefault="008E55FA" w:rsidP="008E55FA">
            <w:pPr>
              <w:pStyle w:val="TableParagraph"/>
              <w:numPr>
                <w:ilvl w:val="0"/>
                <w:numId w:val="17"/>
              </w:numPr>
              <w:spacing w:line="235" w:lineRule="auto"/>
              <w:ind w:right="122"/>
              <w:rPr>
                <w:rFonts w:asciiTheme="minorHAnsi" w:hAnsiTheme="minorHAnsi"/>
                <w:sz w:val="20"/>
              </w:rPr>
            </w:pPr>
            <w:r w:rsidRPr="00704D2C">
              <w:rPr>
                <w:rFonts w:asciiTheme="minorHAnsi" w:hAnsiTheme="minorHAnsi"/>
                <w:sz w:val="20"/>
              </w:rPr>
              <w:t>I know what democracy is and how it may take place.</w:t>
            </w:r>
          </w:p>
          <w:p w:rsidR="008E55FA" w:rsidRPr="00704D2C" w:rsidRDefault="008E55FA" w:rsidP="008E55FA">
            <w:pPr>
              <w:pStyle w:val="TableParagraph"/>
              <w:numPr>
                <w:ilvl w:val="0"/>
                <w:numId w:val="17"/>
              </w:numPr>
              <w:spacing w:line="235" w:lineRule="auto"/>
              <w:ind w:right="122"/>
              <w:rPr>
                <w:rFonts w:asciiTheme="minorHAnsi" w:hAnsiTheme="minorHAnsi"/>
                <w:sz w:val="20"/>
              </w:rPr>
            </w:pPr>
            <w:r w:rsidRPr="00704D2C">
              <w:rPr>
                <w:rFonts w:asciiTheme="minorHAnsi" w:hAnsiTheme="minorHAnsi"/>
                <w:sz w:val="20"/>
              </w:rPr>
              <w:t>I know what bonfire night is.</w:t>
            </w:r>
          </w:p>
          <w:p w:rsidR="008E55FA" w:rsidRPr="00704D2C" w:rsidRDefault="008E55FA" w:rsidP="008E55FA">
            <w:pPr>
              <w:pStyle w:val="TableParagraph"/>
              <w:numPr>
                <w:ilvl w:val="0"/>
                <w:numId w:val="17"/>
              </w:numPr>
              <w:spacing w:line="235" w:lineRule="auto"/>
              <w:ind w:right="122"/>
              <w:rPr>
                <w:rFonts w:asciiTheme="minorHAnsi" w:hAnsiTheme="minorHAnsi"/>
                <w:sz w:val="20"/>
              </w:rPr>
            </w:pPr>
            <w:r w:rsidRPr="00704D2C">
              <w:rPr>
                <w:rFonts w:asciiTheme="minorHAnsi" w:hAnsiTheme="minorHAnsi"/>
                <w:sz w:val="20"/>
              </w:rPr>
              <w:t>I know what a value is.</w:t>
            </w:r>
          </w:p>
          <w:p w:rsidR="008E55FA" w:rsidRPr="00704D2C" w:rsidRDefault="008E55FA" w:rsidP="008E55FA">
            <w:pPr>
              <w:pStyle w:val="TableParagraph"/>
              <w:numPr>
                <w:ilvl w:val="0"/>
                <w:numId w:val="17"/>
              </w:numPr>
              <w:spacing w:line="235" w:lineRule="auto"/>
              <w:ind w:right="122"/>
              <w:rPr>
                <w:rFonts w:asciiTheme="minorHAnsi" w:hAnsiTheme="minorHAnsi"/>
                <w:sz w:val="20"/>
              </w:rPr>
            </w:pPr>
            <w:r w:rsidRPr="00704D2C">
              <w:rPr>
                <w:rFonts w:asciiTheme="minorHAnsi" w:hAnsiTheme="minorHAnsi"/>
                <w:sz w:val="20"/>
              </w:rPr>
              <w:t>I know what remembrance day is.</w:t>
            </w:r>
          </w:p>
          <w:p w:rsidR="008E55FA" w:rsidRPr="00704D2C" w:rsidRDefault="008E55FA" w:rsidP="008E55FA">
            <w:pPr>
              <w:pStyle w:val="TableParagraph"/>
              <w:numPr>
                <w:ilvl w:val="0"/>
                <w:numId w:val="17"/>
              </w:numPr>
              <w:spacing w:line="235" w:lineRule="auto"/>
              <w:ind w:right="122"/>
              <w:rPr>
                <w:rFonts w:asciiTheme="minorHAnsi" w:hAnsiTheme="minorHAnsi"/>
                <w:sz w:val="20"/>
              </w:rPr>
            </w:pPr>
            <w:r w:rsidRPr="00704D2C">
              <w:rPr>
                <w:rFonts w:asciiTheme="minorHAnsi" w:hAnsiTheme="minorHAnsi"/>
                <w:sz w:val="20"/>
              </w:rPr>
              <w:t>I know the story of the nativity and can explain this.</w:t>
            </w:r>
          </w:p>
          <w:p w:rsidR="00F35FC3" w:rsidRPr="00704D2C" w:rsidRDefault="00D20C93" w:rsidP="00AB4159">
            <w:pPr>
              <w:pStyle w:val="TableParagraph"/>
              <w:spacing w:line="235" w:lineRule="auto"/>
              <w:ind w:right="122"/>
              <w:rPr>
                <w:rFonts w:asciiTheme="minorHAnsi" w:hAnsiTheme="minorHAnsi"/>
                <w:sz w:val="20"/>
                <w:u w:val="single"/>
              </w:rPr>
            </w:pPr>
            <w:r w:rsidRPr="00704D2C">
              <w:rPr>
                <w:rFonts w:asciiTheme="minorHAnsi" w:hAnsiTheme="minorHAnsi"/>
                <w:sz w:val="20"/>
                <w:u w:val="single"/>
              </w:rPr>
              <w:t>Skills</w:t>
            </w:r>
          </w:p>
          <w:p w:rsidR="00704D2C" w:rsidRPr="00704D2C" w:rsidRDefault="00704D2C" w:rsidP="00704D2C">
            <w:pPr>
              <w:pStyle w:val="TableParagraph"/>
              <w:numPr>
                <w:ilvl w:val="0"/>
                <w:numId w:val="18"/>
              </w:numPr>
              <w:spacing w:line="235" w:lineRule="auto"/>
              <w:ind w:right="122"/>
              <w:rPr>
                <w:rFonts w:asciiTheme="minorHAnsi" w:hAnsiTheme="minorHAnsi"/>
                <w:sz w:val="20"/>
                <w:szCs w:val="20"/>
              </w:rPr>
            </w:pPr>
            <w:r w:rsidRPr="00704D2C">
              <w:rPr>
                <w:rFonts w:asciiTheme="minorHAnsi" w:hAnsiTheme="minorHAnsi"/>
                <w:sz w:val="20"/>
                <w:szCs w:val="20"/>
              </w:rPr>
              <w:t>I can retell religious stories.</w:t>
            </w:r>
          </w:p>
          <w:p w:rsidR="00704D2C" w:rsidRPr="00704D2C" w:rsidRDefault="00704D2C" w:rsidP="00704D2C">
            <w:pPr>
              <w:pStyle w:val="TableParagraph"/>
              <w:numPr>
                <w:ilvl w:val="0"/>
                <w:numId w:val="18"/>
              </w:numPr>
              <w:spacing w:line="235" w:lineRule="auto"/>
              <w:ind w:right="122"/>
              <w:rPr>
                <w:rFonts w:asciiTheme="minorHAnsi" w:hAnsiTheme="minorHAnsi"/>
                <w:sz w:val="20"/>
                <w:szCs w:val="20"/>
              </w:rPr>
            </w:pPr>
            <w:r w:rsidRPr="00704D2C">
              <w:rPr>
                <w:rFonts w:asciiTheme="minorHAnsi" w:hAnsiTheme="minorHAnsi"/>
                <w:sz w:val="20"/>
                <w:szCs w:val="20"/>
              </w:rPr>
              <w:t>I can understand there is more than one religious tradition or faith community.</w:t>
            </w:r>
          </w:p>
          <w:p w:rsidR="00704D2C" w:rsidRPr="00704D2C" w:rsidRDefault="00704D2C" w:rsidP="00704D2C">
            <w:pPr>
              <w:pStyle w:val="TableParagraph"/>
              <w:numPr>
                <w:ilvl w:val="0"/>
                <w:numId w:val="18"/>
              </w:numPr>
              <w:spacing w:line="235" w:lineRule="auto"/>
              <w:ind w:right="122"/>
              <w:rPr>
                <w:rFonts w:asciiTheme="minorHAnsi" w:hAnsiTheme="minorHAnsi"/>
                <w:sz w:val="20"/>
                <w:szCs w:val="20"/>
              </w:rPr>
            </w:pPr>
            <w:r w:rsidRPr="00704D2C">
              <w:rPr>
                <w:rFonts w:asciiTheme="minorHAnsi" w:hAnsiTheme="minorHAnsi"/>
                <w:sz w:val="20"/>
                <w:szCs w:val="20"/>
              </w:rPr>
              <w:t>I can use some religious words and phrases to recognise and name features of religious life.</w:t>
            </w:r>
          </w:p>
          <w:p w:rsidR="00D20C93" w:rsidRPr="00AB4159" w:rsidRDefault="00704D2C" w:rsidP="00704D2C">
            <w:pPr>
              <w:pStyle w:val="TableParagraph"/>
              <w:numPr>
                <w:ilvl w:val="0"/>
                <w:numId w:val="18"/>
              </w:numPr>
              <w:spacing w:line="235" w:lineRule="auto"/>
              <w:ind w:right="122"/>
              <w:rPr>
                <w:rFonts w:ascii="Trebuchet MS" w:hAnsi="Trebuchet MS"/>
                <w:sz w:val="20"/>
                <w:szCs w:val="20"/>
              </w:rPr>
            </w:pPr>
            <w:r w:rsidRPr="00704D2C">
              <w:rPr>
                <w:rFonts w:asciiTheme="minorHAnsi" w:hAnsiTheme="minorHAnsi"/>
                <w:sz w:val="20"/>
                <w:szCs w:val="20"/>
              </w:rPr>
              <w:t>I can talk about the world around me and what is important to me.</w:t>
            </w:r>
          </w:p>
        </w:tc>
      </w:tr>
      <w:tr w:rsidR="00D20C93" w:rsidTr="006A720C">
        <w:trPr>
          <w:trHeight w:val="232"/>
        </w:trPr>
        <w:tc>
          <w:tcPr>
            <w:tcW w:w="607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D20C93" w:rsidRPr="00CC12A2" w:rsidRDefault="00D20C93" w:rsidP="00A7382E">
            <w:pPr>
              <w:pStyle w:val="TableParagraph"/>
              <w:ind w:left="107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94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20C93" w:rsidRPr="00CC12A2" w:rsidRDefault="00D20C93" w:rsidP="00D20C93">
            <w:pPr>
              <w:widowControl/>
              <w:adjustRightInd w:val="0"/>
              <w:jc w:val="center"/>
              <w:rPr>
                <w:rFonts w:ascii="Trebuchet MS" w:eastAsiaTheme="minorHAnsi" w:hAnsi="Trebuchet MS" w:cs="Lato-Bold"/>
                <w:b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rebuchet MS" w:eastAsiaTheme="minorHAnsi" w:hAnsi="Trebuchet MS" w:cs="Lato-Bold"/>
                <w:b/>
                <w:bCs/>
                <w:sz w:val="20"/>
                <w:szCs w:val="24"/>
                <w:lang w:eastAsia="en-US" w:bidi="ar-SA"/>
              </w:rPr>
              <w:t>Key knowledge</w:t>
            </w:r>
          </w:p>
        </w:tc>
      </w:tr>
      <w:tr w:rsidR="00D20C93" w:rsidTr="00704D2C">
        <w:trPr>
          <w:trHeight w:val="4141"/>
        </w:trPr>
        <w:tc>
          <w:tcPr>
            <w:tcW w:w="607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0C93" w:rsidRPr="00CC12A2" w:rsidRDefault="00D20C93" w:rsidP="00A7382E">
            <w:pPr>
              <w:pStyle w:val="TableParagraph"/>
              <w:ind w:left="107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4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0C93" w:rsidRPr="00CC12A2" w:rsidRDefault="00D20C93" w:rsidP="00E12609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  <w:r w:rsidRPr="00CC12A2">
              <w:rPr>
                <w:rFonts w:ascii="Trebuchet MS" w:hAnsi="Trebuchet MS"/>
                <w:noProof/>
                <w:sz w:val="24"/>
                <w:szCs w:val="24"/>
              </w:rPr>
              <w:t xml:space="preserve"> </w:t>
            </w:r>
          </w:p>
          <w:p w:rsidR="00D20C93" w:rsidRPr="00CC12A2" w:rsidRDefault="00D20C93" w:rsidP="008E32F6">
            <w:pPr>
              <w:widowControl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  <w:p w:rsidR="00D20C93" w:rsidRPr="00CC12A2" w:rsidRDefault="00D20C93" w:rsidP="008C3108">
            <w:pPr>
              <w:widowControl/>
              <w:adjustRightInd w:val="0"/>
              <w:rPr>
                <w:rFonts w:ascii="Trebuchet MS" w:eastAsiaTheme="minorHAnsi" w:hAnsi="Trebuchet MS" w:cs="Lato-Bold"/>
                <w:b/>
                <w:bCs/>
                <w:color w:val="0070C0"/>
                <w:sz w:val="24"/>
                <w:szCs w:val="24"/>
                <w:lang w:eastAsia="en-US" w:bidi="ar-SA"/>
              </w:rPr>
            </w:pPr>
            <w:r w:rsidRPr="00CC12A2">
              <w:rPr>
                <w:rFonts w:ascii="Trebuchet MS" w:eastAsiaTheme="minorHAnsi" w:hAnsi="Trebuchet MS" w:cs="Lato-Bold"/>
                <w:b/>
                <w:bCs/>
                <w:color w:val="0070C0"/>
                <w:sz w:val="24"/>
                <w:szCs w:val="24"/>
                <w:lang w:eastAsia="en-US" w:bidi="ar-SA"/>
              </w:rPr>
              <w:t xml:space="preserve"> </w:t>
            </w:r>
            <w:r w:rsidR="00680E1A">
              <w:t xml:space="preserve">  </w:t>
            </w:r>
            <w:bookmarkStart w:id="0" w:name="_GoBack"/>
            <w:bookmarkEnd w:id="0"/>
          </w:p>
        </w:tc>
      </w:tr>
    </w:tbl>
    <w:p w:rsidR="00DD3F28" w:rsidRDefault="00DD3F28"/>
    <w:sectPr w:rsidR="00DD3F28">
      <w:pgSz w:w="16840" w:h="11910" w:orient="landscape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ato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A01"/>
    <w:multiLevelType w:val="hybridMultilevel"/>
    <w:tmpl w:val="592A3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B4EC0"/>
    <w:multiLevelType w:val="hybridMultilevel"/>
    <w:tmpl w:val="4E56C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D4C16"/>
    <w:multiLevelType w:val="hybridMultilevel"/>
    <w:tmpl w:val="4A94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73F32"/>
    <w:multiLevelType w:val="hybridMultilevel"/>
    <w:tmpl w:val="46B6057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1666D8B"/>
    <w:multiLevelType w:val="hybridMultilevel"/>
    <w:tmpl w:val="919C9C34"/>
    <w:lvl w:ilvl="0" w:tplc="04090001">
      <w:start w:val="1"/>
      <w:numFmt w:val="bullet"/>
      <w:lvlText w:val=""/>
      <w:lvlJc w:val="left"/>
      <w:pPr>
        <w:ind w:left="-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</w:abstractNum>
  <w:abstractNum w:abstractNumId="5" w15:restartNumberingAfterBreak="0">
    <w:nsid w:val="2B9832C5"/>
    <w:multiLevelType w:val="hybridMultilevel"/>
    <w:tmpl w:val="40A42F60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2C7532DC"/>
    <w:multiLevelType w:val="hybridMultilevel"/>
    <w:tmpl w:val="E0721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793351"/>
    <w:multiLevelType w:val="hybridMultilevel"/>
    <w:tmpl w:val="E7CE8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A3C3B"/>
    <w:multiLevelType w:val="hybridMultilevel"/>
    <w:tmpl w:val="3A960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F488F"/>
    <w:multiLevelType w:val="hybridMultilevel"/>
    <w:tmpl w:val="289A182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29259E"/>
    <w:multiLevelType w:val="hybridMultilevel"/>
    <w:tmpl w:val="9F3C4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C25701"/>
    <w:multiLevelType w:val="hybridMultilevel"/>
    <w:tmpl w:val="E242B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BC429C"/>
    <w:multiLevelType w:val="hybridMultilevel"/>
    <w:tmpl w:val="38E2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97C4D"/>
    <w:multiLevelType w:val="hybridMultilevel"/>
    <w:tmpl w:val="CC7A1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526B1"/>
    <w:multiLevelType w:val="hybridMultilevel"/>
    <w:tmpl w:val="9C9A259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670F0017"/>
    <w:multiLevelType w:val="hybridMultilevel"/>
    <w:tmpl w:val="521ECEC6"/>
    <w:lvl w:ilvl="0" w:tplc="2AE86804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5480646">
      <w:numFmt w:val="bullet"/>
      <w:lvlText w:val="•"/>
      <w:lvlJc w:val="left"/>
      <w:pPr>
        <w:ind w:left="1265" w:hanging="360"/>
      </w:pPr>
      <w:rPr>
        <w:rFonts w:hint="default"/>
        <w:lang w:val="en-GB" w:eastAsia="en-GB" w:bidi="en-GB"/>
      </w:rPr>
    </w:lvl>
    <w:lvl w:ilvl="2" w:tplc="065AF044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3" w:tplc="EEF00CB8">
      <w:numFmt w:val="bullet"/>
      <w:lvlText w:val="•"/>
      <w:lvlJc w:val="left"/>
      <w:pPr>
        <w:ind w:left="2157" w:hanging="360"/>
      </w:pPr>
      <w:rPr>
        <w:rFonts w:hint="default"/>
        <w:lang w:val="en-GB" w:eastAsia="en-GB" w:bidi="en-GB"/>
      </w:rPr>
    </w:lvl>
    <w:lvl w:ilvl="4" w:tplc="705E648E">
      <w:numFmt w:val="bullet"/>
      <w:lvlText w:val="•"/>
      <w:lvlJc w:val="left"/>
      <w:pPr>
        <w:ind w:left="2603" w:hanging="360"/>
      </w:pPr>
      <w:rPr>
        <w:rFonts w:hint="default"/>
        <w:lang w:val="en-GB" w:eastAsia="en-GB" w:bidi="en-GB"/>
      </w:rPr>
    </w:lvl>
    <w:lvl w:ilvl="5" w:tplc="0BD080A2">
      <w:numFmt w:val="bullet"/>
      <w:lvlText w:val="•"/>
      <w:lvlJc w:val="left"/>
      <w:pPr>
        <w:ind w:left="3049" w:hanging="360"/>
      </w:pPr>
      <w:rPr>
        <w:rFonts w:hint="default"/>
        <w:lang w:val="en-GB" w:eastAsia="en-GB" w:bidi="en-GB"/>
      </w:rPr>
    </w:lvl>
    <w:lvl w:ilvl="6" w:tplc="6F2432F0">
      <w:numFmt w:val="bullet"/>
      <w:lvlText w:val="•"/>
      <w:lvlJc w:val="left"/>
      <w:pPr>
        <w:ind w:left="3494" w:hanging="360"/>
      </w:pPr>
      <w:rPr>
        <w:rFonts w:hint="default"/>
        <w:lang w:val="en-GB" w:eastAsia="en-GB" w:bidi="en-GB"/>
      </w:rPr>
    </w:lvl>
    <w:lvl w:ilvl="7" w:tplc="8A92A0A8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8" w:tplc="EAC4E19A">
      <w:numFmt w:val="bullet"/>
      <w:lvlText w:val="•"/>
      <w:lvlJc w:val="left"/>
      <w:pPr>
        <w:ind w:left="4386" w:hanging="360"/>
      </w:pPr>
      <w:rPr>
        <w:rFonts w:hint="default"/>
        <w:lang w:val="en-GB" w:eastAsia="en-GB" w:bidi="en-GB"/>
      </w:rPr>
    </w:lvl>
  </w:abstractNum>
  <w:abstractNum w:abstractNumId="16" w15:restartNumberingAfterBreak="0">
    <w:nsid w:val="74397DA6"/>
    <w:multiLevelType w:val="hybridMultilevel"/>
    <w:tmpl w:val="1B6A3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9547B"/>
    <w:multiLevelType w:val="hybridMultilevel"/>
    <w:tmpl w:val="6186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12"/>
  </w:num>
  <w:num w:numId="7">
    <w:abstractNumId w:val="7"/>
  </w:num>
  <w:num w:numId="8">
    <w:abstractNumId w:val="8"/>
  </w:num>
  <w:num w:numId="9">
    <w:abstractNumId w:val="0"/>
  </w:num>
  <w:num w:numId="10">
    <w:abstractNumId w:val="10"/>
  </w:num>
  <w:num w:numId="11">
    <w:abstractNumId w:val="17"/>
  </w:num>
  <w:num w:numId="12">
    <w:abstractNumId w:val="2"/>
  </w:num>
  <w:num w:numId="13">
    <w:abstractNumId w:val="16"/>
  </w:num>
  <w:num w:numId="14">
    <w:abstractNumId w:val="14"/>
  </w:num>
  <w:num w:numId="15">
    <w:abstractNumId w:val="5"/>
  </w:num>
  <w:num w:numId="16">
    <w:abstractNumId w:val="9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EF"/>
    <w:rsid w:val="000128EF"/>
    <w:rsid w:val="000242A5"/>
    <w:rsid w:val="00031426"/>
    <w:rsid w:val="0016370A"/>
    <w:rsid w:val="002243AB"/>
    <w:rsid w:val="00272AB0"/>
    <w:rsid w:val="00350E06"/>
    <w:rsid w:val="00454696"/>
    <w:rsid w:val="004D2C91"/>
    <w:rsid w:val="004E26DA"/>
    <w:rsid w:val="005729ED"/>
    <w:rsid w:val="0059719F"/>
    <w:rsid w:val="005E5F5E"/>
    <w:rsid w:val="005F6337"/>
    <w:rsid w:val="00677274"/>
    <w:rsid w:val="00680E1A"/>
    <w:rsid w:val="006A720C"/>
    <w:rsid w:val="006E3BCE"/>
    <w:rsid w:val="006F61CF"/>
    <w:rsid w:val="00704D2C"/>
    <w:rsid w:val="008C3108"/>
    <w:rsid w:val="008E32F6"/>
    <w:rsid w:val="008E55FA"/>
    <w:rsid w:val="008F7A5A"/>
    <w:rsid w:val="00903179"/>
    <w:rsid w:val="00982C85"/>
    <w:rsid w:val="00A7382E"/>
    <w:rsid w:val="00AB4159"/>
    <w:rsid w:val="00B700D7"/>
    <w:rsid w:val="00BE545D"/>
    <w:rsid w:val="00CA0C18"/>
    <w:rsid w:val="00CC12A2"/>
    <w:rsid w:val="00CC3A8F"/>
    <w:rsid w:val="00D20C93"/>
    <w:rsid w:val="00D20D71"/>
    <w:rsid w:val="00DD3F28"/>
    <w:rsid w:val="00E12609"/>
    <w:rsid w:val="00E63248"/>
    <w:rsid w:val="00EE1457"/>
    <w:rsid w:val="00F35FC3"/>
    <w:rsid w:val="00F44A72"/>
    <w:rsid w:val="00F7579E"/>
    <w:rsid w:val="00FF54D6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7A85587"/>
  <w15:docId w15:val="{82DAE1D5-405C-4C71-8EFF-AB8158AE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2E"/>
    <w:rPr>
      <w:rFonts w:ascii="Tahoma" w:eastAsia="Calibri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A7382E"/>
    <w:pPr>
      <w:widowControl/>
      <w:adjustRightInd w:val="0"/>
    </w:pPr>
    <w:rPr>
      <w:rFonts w:ascii="Sassoon Infant" w:hAnsi="Sassoon Infant" w:cs="Sassoon Infan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Sansom</dc:creator>
  <cp:lastModifiedBy>Miss Hewitt</cp:lastModifiedBy>
  <cp:revision>4</cp:revision>
  <cp:lastPrinted>2021-06-22T08:59:00Z</cp:lastPrinted>
  <dcterms:created xsi:type="dcterms:W3CDTF">2021-10-04T17:44:00Z</dcterms:created>
  <dcterms:modified xsi:type="dcterms:W3CDTF">2021-10-04T17:46:00Z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2020-10-18T00:00:00Z</vt:filetime>
  </property>
</Properties>
</file>